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E804C8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A2542D">
        <w:rPr>
          <w:rFonts w:ascii="Times New Roman" w:hAnsi="Times New Roman" w:cs="Times New Roman"/>
          <w:sz w:val="28"/>
          <w:szCs w:val="28"/>
        </w:rPr>
        <w:t xml:space="preserve"> </w:t>
      </w:r>
      <w:r w:rsidR="00E10B33">
        <w:rPr>
          <w:rFonts w:ascii="Times New Roman" w:hAnsi="Times New Roman" w:cs="Times New Roman"/>
          <w:sz w:val="28"/>
          <w:szCs w:val="28"/>
        </w:rPr>
        <w:br/>
      </w:r>
      <w:r w:rsidR="00E10B33" w:rsidRPr="00E10B33">
        <w:rPr>
          <w:rFonts w:ascii="Times New Roman" w:hAnsi="Times New Roman" w:cs="Times New Roman"/>
          <w:sz w:val="28"/>
          <w:szCs w:val="28"/>
        </w:rPr>
        <w:t>«О внесении изменений в типовой Административный регламент предоставления органом местного самоуправления муниципального (городского)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подопечных», утвержденный приказом министерства образования Ставропольского края от 17 декабря 2014 г. № 1389-пр»</w:t>
      </w:r>
    </w:p>
    <w:p w:rsidR="00E10B33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CE36AF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21 </w:t>
      </w:r>
      <w:r w:rsidR="008C2B29">
        <w:rPr>
          <w:rFonts w:ascii="Times New Roman" w:hAnsi="Times New Roman" w:cs="Times New Roman"/>
          <w:sz w:val="28"/>
          <w:szCs w:val="28"/>
        </w:rPr>
        <w:t>апреля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8C2B29">
        <w:rPr>
          <w:rFonts w:ascii="Times New Roman" w:hAnsi="Times New Roman" w:cs="Times New Roman"/>
          <w:sz w:val="28"/>
          <w:szCs w:val="28"/>
        </w:rPr>
        <w:t>05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8C2B29">
        <w:rPr>
          <w:rFonts w:ascii="Times New Roman" w:hAnsi="Times New Roman" w:cs="Times New Roman"/>
          <w:sz w:val="28"/>
          <w:szCs w:val="28"/>
        </w:rPr>
        <w:t>мая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CE36AF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3E2B66"/>
    <w:rsid w:val="005F1D22"/>
    <w:rsid w:val="00661652"/>
    <w:rsid w:val="007C418C"/>
    <w:rsid w:val="00882A10"/>
    <w:rsid w:val="008C2B29"/>
    <w:rsid w:val="00A2542D"/>
    <w:rsid w:val="00CE36AF"/>
    <w:rsid w:val="00DD05F4"/>
    <w:rsid w:val="00E10B33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9C0C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8</cp:revision>
  <dcterms:created xsi:type="dcterms:W3CDTF">2020-10-30T07:32:00Z</dcterms:created>
  <dcterms:modified xsi:type="dcterms:W3CDTF">2021-04-21T06:42:00Z</dcterms:modified>
</cp:coreProperties>
</file>